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96" w:rsidRPr="00D37196" w:rsidRDefault="00D37196">
      <w:pPr>
        <w:spacing w:after="66" w:line="270" w:lineRule="auto"/>
        <w:jc w:val="center"/>
        <w:rPr>
          <w:b/>
          <w:color w:val="000000" w:themeColor="text1"/>
          <w:sz w:val="40"/>
        </w:rPr>
      </w:pPr>
      <w:r w:rsidRPr="00D37196">
        <w:rPr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108D657" wp14:editId="3B13A5EE">
            <wp:simplePos x="0" y="0"/>
            <wp:positionH relativeFrom="column">
              <wp:posOffset>-614680</wp:posOffset>
            </wp:positionH>
            <wp:positionV relativeFrom="paragraph">
              <wp:posOffset>-739140</wp:posOffset>
            </wp:positionV>
            <wp:extent cx="7425690" cy="10762337"/>
            <wp:effectExtent l="0" t="0" r="3810" b="1270"/>
            <wp:wrapNone/>
            <wp:docPr id="2" name="Рисунок 2" descr="https://i.pinimg.com/originals/ae/8f/48/ae8f48fb10b48fb7b2e683dd83084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ae/8f/48/ae8f48fb10b48fb7b2e683dd83084b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690" cy="1076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1FE" w:rsidRPr="00D37196" w:rsidRDefault="00D37196">
      <w:pPr>
        <w:spacing w:after="66" w:line="270" w:lineRule="auto"/>
        <w:jc w:val="center"/>
        <w:rPr>
          <w:b/>
          <w:color w:val="000000" w:themeColor="text1"/>
        </w:rPr>
      </w:pPr>
      <w:bookmarkStart w:id="0" w:name="_GoBack"/>
      <w:r w:rsidRPr="00D37196">
        <w:rPr>
          <w:b/>
          <w:color w:val="000000" w:themeColor="text1"/>
          <w:sz w:val="40"/>
        </w:rPr>
        <w:t xml:space="preserve">Консультация для родителей </w:t>
      </w:r>
    </w:p>
    <w:p w:rsidR="00737EB9" w:rsidRPr="00D37196" w:rsidRDefault="00737EB9" w:rsidP="00737EB9">
      <w:pPr>
        <w:spacing w:after="18" w:line="270" w:lineRule="auto"/>
        <w:ind w:right="0"/>
        <w:jc w:val="center"/>
        <w:rPr>
          <w:b/>
          <w:color w:val="000000" w:themeColor="text1"/>
        </w:rPr>
      </w:pPr>
      <w:r w:rsidRPr="00D37196">
        <w:rPr>
          <w:b/>
          <w:color w:val="000000" w:themeColor="text1"/>
          <w:sz w:val="40"/>
        </w:rPr>
        <w:t xml:space="preserve">РИТМПЛАСТИКА ДЛЯ ДОШКОЛЬНИКОВ В ДЕТСКОМ САДУ </w:t>
      </w:r>
    </w:p>
    <w:bookmarkEnd w:id="0"/>
    <w:p w:rsidR="00DA21FE" w:rsidRPr="00D37196" w:rsidRDefault="00D37196">
      <w:pPr>
        <w:spacing w:after="15" w:line="270" w:lineRule="auto"/>
        <w:ind w:left="4303" w:right="-14"/>
        <w:jc w:val="right"/>
        <w:rPr>
          <w:b/>
          <w:color w:val="000000" w:themeColor="text1"/>
        </w:rPr>
      </w:pPr>
      <w:r w:rsidRPr="00D37196">
        <w:rPr>
          <w:b/>
          <w:color w:val="000000" w:themeColor="text1"/>
          <w:sz w:val="24"/>
        </w:rPr>
        <w:t>Подготовил</w:t>
      </w:r>
      <w:r w:rsidR="00737EB9" w:rsidRPr="00D37196">
        <w:rPr>
          <w:b/>
          <w:color w:val="000000" w:themeColor="text1"/>
          <w:sz w:val="24"/>
        </w:rPr>
        <w:t>а</w:t>
      </w:r>
      <w:r w:rsidRPr="00D37196">
        <w:rPr>
          <w:b/>
          <w:color w:val="000000" w:themeColor="text1"/>
          <w:sz w:val="24"/>
        </w:rPr>
        <w:t xml:space="preserve">: </w:t>
      </w:r>
    </w:p>
    <w:p w:rsidR="00DA21FE" w:rsidRPr="00D37196" w:rsidRDefault="00737EB9">
      <w:pPr>
        <w:spacing w:after="165" w:line="270" w:lineRule="auto"/>
        <w:ind w:left="4303" w:right="-14"/>
        <w:jc w:val="right"/>
        <w:rPr>
          <w:b/>
          <w:color w:val="000000" w:themeColor="text1"/>
        </w:rPr>
      </w:pPr>
      <w:proofErr w:type="spellStart"/>
      <w:r w:rsidRPr="00D37196">
        <w:rPr>
          <w:b/>
          <w:color w:val="000000" w:themeColor="text1"/>
          <w:sz w:val="24"/>
        </w:rPr>
        <w:t>Онокало</w:t>
      </w:r>
      <w:proofErr w:type="spellEnd"/>
      <w:r w:rsidRPr="00D37196">
        <w:rPr>
          <w:b/>
          <w:color w:val="000000" w:themeColor="text1"/>
          <w:sz w:val="24"/>
        </w:rPr>
        <w:t xml:space="preserve"> О. В.</w:t>
      </w:r>
    </w:p>
    <w:p w:rsidR="00DA21FE" w:rsidRPr="00D37196" w:rsidRDefault="00D37196">
      <w:pPr>
        <w:spacing w:after="427" w:line="259" w:lineRule="auto"/>
        <w:ind w:left="0" w:right="0" w:firstLine="0"/>
        <w:jc w:val="left"/>
        <w:rPr>
          <w:b/>
          <w:color w:val="000000" w:themeColor="text1"/>
        </w:rPr>
      </w:pPr>
      <w:r w:rsidRPr="00D37196">
        <w:rPr>
          <w:rFonts w:ascii="Arial" w:eastAsia="Arial" w:hAnsi="Arial" w:cs="Arial"/>
          <w:b/>
          <w:color w:val="000000" w:themeColor="text1"/>
          <w:sz w:val="16"/>
        </w:rPr>
        <w:t xml:space="preserve">  </w:t>
      </w:r>
    </w:p>
    <w:p w:rsidR="00DA21FE" w:rsidRPr="00D37196" w:rsidRDefault="00D37196">
      <w:pPr>
        <w:ind w:left="-5" w:right="-8"/>
        <w:rPr>
          <w:b/>
          <w:color w:val="000000" w:themeColor="text1"/>
        </w:rPr>
      </w:pPr>
      <w:r w:rsidRPr="00D37196">
        <w:rPr>
          <w:b/>
          <w:color w:val="000000" w:themeColor="text1"/>
        </w:rPr>
        <w:t xml:space="preserve">Дошкольный возраст – один из более ответственных периодов в жизни каждого человека. Именно в эти годы закладываются основы здоровья, гармонического умственного, нравственного и физического развития ребенка, формируется личность человека. </w:t>
      </w:r>
    </w:p>
    <w:p w:rsidR="00DA21FE" w:rsidRPr="00D37196" w:rsidRDefault="00D37196">
      <w:pPr>
        <w:ind w:left="-5" w:right="-8"/>
        <w:rPr>
          <w:b/>
          <w:color w:val="000000" w:themeColor="text1"/>
        </w:rPr>
      </w:pPr>
      <w:r w:rsidRPr="00D37196">
        <w:rPr>
          <w:b/>
          <w:color w:val="000000" w:themeColor="text1"/>
        </w:rPr>
        <w:t xml:space="preserve">В период от двух до семи лет ребенок интенсивно растет и развивается. Движение становится его потребностью, поэтому физическое воспитание особенно важно в этот возрастной период. </w:t>
      </w:r>
    </w:p>
    <w:p w:rsidR="00DA21FE" w:rsidRPr="00D37196" w:rsidRDefault="00D37196">
      <w:pPr>
        <w:ind w:left="-5" w:right="-8"/>
        <w:rPr>
          <w:b/>
          <w:color w:val="000000" w:themeColor="text1"/>
        </w:rPr>
      </w:pPr>
      <w:r w:rsidRPr="00D37196">
        <w:rPr>
          <w:b/>
          <w:color w:val="000000" w:themeColor="text1"/>
        </w:rPr>
        <w:t xml:space="preserve">В последнее время в дошкольных учреждениях все чаще стали применять нетрадиционные средства физического воспитания детей, одним из таких является занятие ритмической гимнастикой. Наиболее популярной является ритмопластика. </w:t>
      </w:r>
    </w:p>
    <w:p w:rsidR="00DA21FE" w:rsidRPr="00D37196" w:rsidRDefault="00D37196">
      <w:pPr>
        <w:ind w:left="-5" w:right="-8"/>
        <w:rPr>
          <w:b/>
          <w:color w:val="000000" w:themeColor="text1"/>
        </w:rPr>
      </w:pPr>
      <w:r w:rsidRPr="00D37196">
        <w:rPr>
          <w:b/>
          <w:color w:val="000000" w:themeColor="text1"/>
        </w:rPr>
        <w:t xml:space="preserve">В настоящее время существуют много ритмопластических направлений, и одно из наиболее доступных, эффективных и эмоциональных – это </w:t>
      </w:r>
      <w:proofErr w:type="spellStart"/>
      <w:r w:rsidRPr="00D37196">
        <w:rPr>
          <w:b/>
          <w:color w:val="000000" w:themeColor="text1"/>
        </w:rPr>
        <w:t>танцевальноритмическая</w:t>
      </w:r>
      <w:proofErr w:type="spellEnd"/>
      <w:r w:rsidRPr="00D37196">
        <w:rPr>
          <w:b/>
          <w:color w:val="000000" w:themeColor="text1"/>
        </w:rPr>
        <w:t xml:space="preserve"> гимнастика. Доступность этого вида основывается на простых общеразвивающих упражнениях. Эффективность – в ее разностороннем воздействии на опорно-двигательный аппарат, сердечно-сосудистую, дыхательную и нервную систему человека. Эмоциональность двигается не только музыкальным сопровождением и элементами танца, входящими в упражнения </w:t>
      </w:r>
      <w:proofErr w:type="spellStart"/>
      <w:r w:rsidRPr="00D37196">
        <w:rPr>
          <w:b/>
          <w:color w:val="000000" w:themeColor="text1"/>
        </w:rPr>
        <w:t>танцевально</w:t>
      </w:r>
      <w:proofErr w:type="spellEnd"/>
      <w:r w:rsidRPr="00D37196">
        <w:rPr>
          <w:b/>
          <w:color w:val="000000" w:themeColor="text1"/>
        </w:rPr>
        <w:t xml:space="preserve"> – ритмической гимнастики, но и образными упражнениями, сюжетными композициями, которые отвечают возрастным особенностям дошкольников, склонных подражанию, копированию действий человека и животных. </w:t>
      </w:r>
    </w:p>
    <w:p w:rsidR="00DA21FE" w:rsidRPr="00D37196" w:rsidRDefault="00D37196">
      <w:pPr>
        <w:spacing w:after="309"/>
        <w:ind w:left="-5" w:right="-8"/>
        <w:rPr>
          <w:b/>
          <w:color w:val="000000" w:themeColor="text1"/>
        </w:rPr>
      </w:pPr>
      <w:r w:rsidRPr="00D37196">
        <w:rPr>
          <w:b/>
          <w:color w:val="000000" w:themeColor="text1"/>
        </w:rPr>
        <w:t xml:space="preserve">Воспитывая ритмичность посредством музыки и движения, можно заметить, что занятия положительно влияют на самочувствие, настроение детей, исправляют недостатки физического и психического характера. </w:t>
      </w:r>
    </w:p>
    <w:p w:rsidR="00D37196" w:rsidRPr="00D37196" w:rsidRDefault="00D37196">
      <w:pPr>
        <w:ind w:left="-5" w:right="-8"/>
        <w:rPr>
          <w:b/>
          <w:color w:val="000000" w:themeColor="text1"/>
        </w:rPr>
      </w:pPr>
    </w:p>
    <w:p w:rsidR="00D37196" w:rsidRPr="00D37196" w:rsidRDefault="00D37196">
      <w:pPr>
        <w:ind w:left="-5" w:right="-8"/>
        <w:rPr>
          <w:b/>
          <w:color w:val="000000" w:themeColor="text1"/>
        </w:rPr>
      </w:pPr>
      <w:r w:rsidRPr="00D37196">
        <w:rPr>
          <w:b/>
          <w:noProof/>
          <w:color w:val="000000" w:themeColor="text1"/>
        </w:rPr>
        <w:lastRenderedPageBreak/>
        <w:drawing>
          <wp:anchor distT="0" distB="0" distL="114300" distR="114300" simplePos="0" relativeHeight="251660288" behindDoc="1" locked="0" layoutInCell="1" allowOverlap="1" wp14:anchorId="7BD18059" wp14:editId="2F35D99C">
            <wp:simplePos x="0" y="0"/>
            <wp:positionH relativeFrom="column">
              <wp:posOffset>-647700</wp:posOffset>
            </wp:positionH>
            <wp:positionV relativeFrom="paragraph">
              <wp:posOffset>-792480</wp:posOffset>
            </wp:positionV>
            <wp:extent cx="7425690" cy="10762337"/>
            <wp:effectExtent l="0" t="0" r="3810" b="1270"/>
            <wp:wrapNone/>
            <wp:docPr id="3" name="Рисунок 3" descr="https://i.pinimg.com/originals/ae/8f/48/ae8f48fb10b48fb7b2e683dd83084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ae/8f/48/ae8f48fb10b48fb7b2e683dd83084b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690" cy="1076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1FE" w:rsidRPr="00D37196" w:rsidRDefault="00D37196">
      <w:pPr>
        <w:ind w:left="-5" w:right="-8"/>
        <w:rPr>
          <w:b/>
          <w:color w:val="000000" w:themeColor="text1"/>
        </w:rPr>
      </w:pPr>
      <w:r w:rsidRPr="00D37196">
        <w:rPr>
          <w:b/>
          <w:color w:val="000000" w:themeColor="text1"/>
        </w:rPr>
        <w:t xml:space="preserve">К занятиям ритмопластикой рекомендуется приступать с младшего дошкольного возраста. Дети подвижны, они ярче и эмоциональнее воспринимают музыку через движения, она пробуждает в них светлые и радостные чувства. Ребенок получает огромное удовлетворение от свободных и легких движений, от сочетания музыки с пластикой тела, у него повышается жизненный тонус. </w:t>
      </w:r>
    </w:p>
    <w:p w:rsidR="00DA21FE" w:rsidRPr="00D37196" w:rsidRDefault="00D37196">
      <w:pPr>
        <w:spacing w:after="308"/>
        <w:ind w:left="-5" w:right="-8"/>
        <w:rPr>
          <w:b/>
          <w:color w:val="000000" w:themeColor="text1"/>
        </w:rPr>
      </w:pPr>
      <w:r w:rsidRPr="00D37196">
        <w:rPr>
          <w:b/>
          <w:color w:val="000000" w:themeColor="text1"/>
        </w:rPr>
        <w:t xml:space="preserve">Самыми доступными движениями, как для детей, так и для взрослых являются естественные, или основные, движения: различные виды ходьбы, бега, подскоков, прыжков, пружинные движения ног. При помощи этих несложных движений легко усваивается на порах представления о ритмопластики, как предмете музыкального цикла, тесно взаимосвязанного с музыкой. В зависимости от музыки движения выполняются то плавно, то отрывисто, то спокойно, то энергично, подъемно, с разной силой, объемом, амплитудой, степенью эмоциональной насыщенности.  </w:t>
      </w:r>
    </w:p>
    <w:p w:rsidR="00DA21FE" w:rsidRPr="00D37196" w:rsidRDefault="00D37196">
      <w:pPr>
        <w:ind w:left="-5" w:right="-8"/>
        <w:rPr>
          <w:b/>
          <w:color w:val="000000" w:themeColor="text1"/>
        </w:rPr>
      </w:pPr>
      <w:r w:rsidRPr="00D37196">
        <w:rPr>
          <w:b/>
          <w:color w:val="000000" w:themeColor="text1"/>
        </w:rPr>
        <w:t>И д</w:t>
      </w:r>
      <w:r w:rsidR="003A43BD">
        <w:rPr>
          <w:b/>
          <w:color w:val="000000" w:themeColor="text1"/>
        </w:rPr>
        <w:t xml:space="preserve">ля достижения вышесказанного в </w:t>
      </w:r>
      <w:proofErr w:type="gramStart"/>
      <w:r w:rsidR="003A43BD">
        <w:rPr>
          <w:b/>
          <w:color w:val="000000" w:themeColor="text1"/>
        </w:rPr>
        <w:t>М</w:t>
      </w:r>
      <w:r w:rsidRPr="00D37196">
        <w:rPr>
          <w:b/>
          <w:color w:val="000000" w:themeColor="text1"/>
        </w:rPr>
        <w:t>ДОУ  введено</w:t>
      </w:r>
      <w:proofErr w:type="gramEnd"/>
      <w:r w:rsidRPr="00D37196">
        <w:rPr>
          <w:b/>
          <w:color w:val="000000" w:themeColor="text1"/>
        </w:rPr>
        <w:t xml:space="preserve"> занятие по дополнительному образованию -  Ритмопластика. Основной рабочей программой является оздоровительно – развивающая программа «</w:t>
      </w:r>
      <w:proofErr w:type="spellStart"/>
      <w:r w:rsidRPr="00D37196">
        <w:rPr>
          <w:b/>
          <w:color w:val="000000" w:themeColor="text1"/>
        </w:rPr>
        <w:t>Са-ФиДансе</w:t>
      </w:r>
      <w:proofErr w:type="spellEnd"/>
      <w:r w:rsidRPr="00D37196">
        <w:rPr>
          <w:b/>
          <w:color w:val="000000" w:themeColor="text1"/>
        </w:rPr>
        <w:t xml:space="preserve">», разработанная Ж.Е. </w:t>
      </w:r>
      <w:proofErr w:type="spellStart"/>
      <w:r w:rsidRPr="00D37196">
        <w:rPr>
          <w:b/>
          <w:color w:val="000000" w:themeColor="text1"/>
        </w:rPr>
        <w:t>Фирилевой</w:t>
      </w:r>
      <w:proofErr w:type="spellEnd"/>
      <w:r w:rsidRPr="00D37196">
        <w:rPr>
          <w:b/>
          <w:color w:val="000000" w:themeColor="text1"/>
        </w:rPr>
        <w:t xml:space="preserve"> и </w:t>
      </w:r>
      <w:proofErr w:type="spellStart"/>
      <w:r w:rsidRPr="00D37196">
        <w:rPr>
          <w:b/>
          <w:color w:val="000000" w:themeColor="text1"/>
        </w:rPr>
        <w:t>Е.Г.Сайкиной</w:t>
      </w:r>
      <w:proofErr w:type="spellEnd"/>
      <w:r w:rsidRPr="00D37196">
        <w:rPr>
          <w:b/>
          <w:color w:val="000000" w:themeColor="text1"/>
        </w:rPr>
        <w:t xml:space="preserve"> по </w:t>
      </w:r>
      <w:proofErr w:type="spellStart"/>
      <w:r w:rsidRPr="00D37196">
        <w:rPr>
          <w:b/>
          <w:color w:val="000000" w:themeColor="text1"/>
        </w:rPr>
        <w:t>танцевально</w:t>
      </w:r>
      <w:proofErr w:type="spellEnd"/>
      <w:r w:rsidRPr="00D37196">
        <w:rPr>
          <w:b/>
          <w:color w:val="000000" w:themeColor="text1"/>
        </w:rPr>
        <w:t xml:space="preserve"> - игровой гимнастике, которая направлена на   всестороннее, гармоничное развитие детей дошкольного возраста и рассчитана на 4 года обучения – от 3 до 7 лет. Программа</w:t>
      </w:r>
      <w:r w:rsidR="003A43BD">
        <w:rPr>
          <w:b/>
          <w:color w:val="000000" w:themeColor="text1"/>
        </w:rPr>
        <w:t xml:space="preserve"> адаптирована нами для </w:t>
      </w:r>
      <w:proofErr w:type="gramStart"/>
      <w:r w:rsidR="003A43BD">
        <w:rPr>
          <w:b/>
          <w:color w:val="000000" w:themeColor="text1"/>
        </w:rPr>
        <w:t>детей  М</w:t>
      </w:r>
      <w:r w:rsidRPr="00D37196">
        <w:rPr>
          <w:b/>
          <w:color w:val="000000" w:themeColor="text1"/>
        </w:rPr>
        <w:t>ДОУ</w:t>
      </w:r>
      <w:proofErr w:type="gramEnd"/>
      <w:r w:rsidRPr="00D37196">
        <w:rPr>
          <w:b/>
          <w:color w:val="000000" w:themeColor="text1"/>
        </w:rPr>
        <w:t xml:space="preserve">. Также нами введена работа на мячах - </w:t>
      </w:r>
      <w:proofErr w:type="spellStart"/>
      <w:r w:rsidRPr="00D37196">
        <w:rPr>
          <w:b/>
          <w:color w:val="000000" w:themeColor="text1"/>
        </w:rPr>
        <w:t>фитбол</w:t>
      </w:r>
      <w:proofErr w:type="spellEnd"/>
      <w:r w:rsidRPr="00D37196">
        <w:rPr>
          <w:b/>
          <w:color w:val="000000" w:themeColor="text1"/>
        </w:rPr>
        <w:t xml:space="preserve">, которая способствует укреплению сердечно – сосудистой системы, развитию прямой осанки и профилактики плоскостопия. </w:t>
      </w:r>
    </w:p>
    <w:p w:rsidR="00DA21FE" w:rsidRPr="00D37196" w:rsidRDefault="00D37196">
      <w:pPr>
        <w:spacing w:after="315"/>
        <w:ind w:left="-5" w:right="-8"/>
        <w:rPr>
          <w:b/>
          <w:color w:val="000000" w:themeColor="text1"/>
        </w:rPr>
      </w:pPr>
      <w:r w:rsidRPr="00D37196">
        <w:rPr>
          <w:b/>
          <w:color w:val="000000" w:themeColor="text1"/>
        </w:rPr>
        <w:t>Содержание программы взаимосвязано с программами по физическом</w:t>
      </w:r>
      <w:r w:rsidR="003A43BD">
        <w:rPr>
          <w:b/>
          <w:color w:val="000000" w:themeColor="text1"/>
        </w:rPr>
        <w:t>у и музыкальному воспитанию в М</w:t>
      </w:r>
      <w:r w:rsidRPr="00D37196">
        <w:rPr>
          <w:b/>
          <w:color w:val="000000" w:themeColor="text1"/>
        </w:rPr>
        <w:t>ДОУ. В программе «</w:t>
      </w:r>
      <w:proofErr w:type="spellStart"/>
      <w:r w:rsidRPr="00D37196">
        <w:rPr>
          <w:b/>
          <w:color w:val="000000" w:themeColor="text1"/>
        </w:rPr>
        <w:t>Са</w:t>
      </w:r>
      <w:proofErr w:type="spellEnd"/>
      <w:r w:rsidRPr="00D37196">
        <w:rPr>
          <w:b/>
          <w:color w:val="000000" w:themeColor="text1"/>
        </w:rPr>
        <w:t>-Фи-</w:t>
      </w:r>
      <w:proofErr w:type="spellStart"/>
      <w:r w:rsidRPr="00D37196">
        <w:rPr>
          <w:b/>
          <w:color w:val="000000" w:themeColor="text1"/>
        </w:rPr>
        <w:t>Дансе</w:t>
      </w:r>
      <w:proofErr w:type="spellEnd"/>
      <w:r w:rsidRPr="00D37196">
        <w:rPr>
          <w:b/>
          <w:color w:val="000000" w:themeColor="text1"/>
        </w:rPr>
        <w:t xml:space="preserve">» представлены четыре раздела: </w:t>
      </w:r>
      <w:proofErr w:type="spellStart"/>
      <w:r w:rsidRPr="00D37196">
        <w:rPr>
          <w:b/>
          <w:color w:val="000000" w:themeColor="text1"/>
        </w:rPr>
        <w:t>игроритмика</w:t>
      </w:r>
      <w:proofErr w:type="spellEnd"/>
      <w:r w:rsidRPr="00D37196">
        <w:rPr>
          <w:b/>
          <w:color w:val="000000" w:themeColor="text1"/>
        </w:rPr>
        <w:t xml:space="preserve">, </w:t>
      </w:r>
      <w:proofErr w:type="spellStart"/>
      <w:proofErr w:type="gramStart"/>
      <w:r w:rsidRPr="00D37196">
        <w:rPr>
          <w:b/>
          <w:color w:val="000000" w:themeColor="text1"/>
        </w:rPr>
        <w:t>игрогимнастика</w:t>
      </w:r>
      <w:proofErr w:type="spellEnd"/>
      <w:r w:rsidRPr="00D37196">
        <w:rPr>
          <w:b/>
          <w:color w:val="000000" w:themeColor="text1"/>
        </w:rPr>
        <w:t xml:space="preserve">,  </w:t>
      </w:r>
      <w:proofErr w:type="spellStart"/>
      <w:r w:rsidRPr="00D37196">
        <w:rPr>
          <w:b/>
          <w:color w:val="000000" w:themeColor="text1"/>
        </w:rPr>
        <w:t>игротанец</w:t>
      </w:r>
      <w:proofErr w:type="spellEnd"/>
      <w:proofErr w:type="gramEnd"/>
      <w:r w:rsidRPr="00D37196">
        <w:rPr>
          <w:b/>
          <w:color w:val="000000" w:themeColor="text1"/>
        </w:rPr>
        <w:t xml:space="preserve">, танцевально-ритмическая гимнастика. </w:t>
      </w:r>
    </w:p>
    <w:p w:rsidR="00DA21FE" w:rsidRPr="00D37196" w:rsidRDefault="00D37196">
      <w:pPr>
        <w:pStyle w:val="1"/>
        <w:ind w:left="196" w:hanging="211"/>
        <w:rPr>
          <w:color w:val="000000" w:themeColor="text1"/>
        </w:rPr>
      </w:pPr>
      <w:r w:rsidRPr="00D37196">
        <w:rPr>
          <w:color w:val="000000" w:themeColor="text1"/>
        </w:rPr>
        <w:t>раздел «</w:t>
      </w:r>
      <w:proofErr w:type="spellStart"/>
      <w:r w:rsidRPr="00D37196">
        <w:rPr>
          <w:color w:val="000000" w:themeColor="text1"/>
        </w:rPr>
        <w:t>Игроритмика</w:t>
      </w:r>
      <w:proofErr w:type="spellEnd"/>
      <w:r w:rsidRPr="00D37196">
        <w:rPr>
          <w:color w:val="000000" w:themeColor="text1"/>
        </w:rPr>
        <w:t xml:space="preserve">»  </w:t>
      </w:r>
    </w:p>
    <w:p w:rsidR="00DA21FE" w:rsidRPr="00D37196" w:rsidRDefault="00D37196">
      <w:pPr>
        <w:spacing w:after="312"/>
        <w:ind w:left="-5" w:right="-8"/>
        <w:rPr>
          <w:b/>
          <w:color w:val="000000" w:themeColor="text1"/>
        </w:rPr>
      </w:pPr>
      <w:r w:rsidRPr="00D37196">
        <w:rPr>
          <w:b/>
          <w:color w:val="000000" w:themeColor="text1"/>
        </w:rPr>
        <w:t>«</w:t>
      </w:r>
      <w:proofErr w:type="spellStart"/>
      <w:r w:rsidRPr="00D37196">
        <w:rPr>
          <w:b/>
          <w:color w:val="000000" w:themeColor="text1"/>
        </w:rPr>
        <w:t>Игроритмика</w:t>
      </w:r>
      <w:proofErr w:type="spellEnd"/>
      <w:r w:rsidRPr="00D37196">
        <w:rPr>
          <w:b/>
          <w:color w:val="000000" w:themeColor="text1"/>
        </w:rPr>
        <w:t xml:space="preserve">», является основной для развития чувства ритма и двигательных способностей занимающихся, позволяющих свободно, красиво и координационно правильно выполнять движения под музыку, соответственно ее структурным особенностям, характеру, ритму, темпу и другим средствам музыкальной выразительности.  В этот раздел входят </w:t>
      </w:r>
      <w:r w:rsidRPr="00D37196">
        <w:rPr>
          <w:b/>
          <w:color w:val="000000" w:themeColor="text1"/>
        </w:rPr>
        <w:lastRenderedPageBreak/>
        <w:t xml:space="preserve">специальные упражнения для согласования движений с музыкой, музыкальные задания и игры. </w:t>
      </w:r>
    </w:p>
    <w:p w:rsidR="00DA21FE" w:rsidRPr="00D37196" w:rsidRDefault="00D37196">
      <w:pPr>
        <w:pStyle w:val="1"/>
        <w:ind w:left="196" w:hanging="211"/>
        <w:rPr>
          <w:color w:val="000000" w:themeColor="text1"/>
        </w:rPr>
      </w:pPr>
      <w:r w:rsidRPr="00D37196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3FE9F224" wp14:editId="0CFB18F6">
            <wp:simplePos x="0" y="0"/>
            <wp:positionH relativeFrom="column">
              <wp:posOffset>-666750</wp:posOffset>
            </wp:positionH>
            <wp:positionV relativeFrom="paragraph">
              <wp:posOffset>-723900</wp:posOffset>
            </wp:positionV>
            <wp:extent cx="7425690" cy="10762337"/>
            <wp:effectExtent l="0" t="0" r="3810" b="1270"/>
            <wp:wrapNone/>
            <wp:docPr id="4" name="Рисунок 4" descr="https://i.pinimg.com/originals/ae/8f/48/ae8f48fb10b48fb7b2e683dd83084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ae/8f/48/ae8f48fb10b48fb7b2e683dd83084b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690" cy="1076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196">
        <w:rPr>
          <w:color w:val="000000" w:themeColor="text1"/>
        </w:rPr>
        <w:t>раздел «</w:t>
      </w:r>
      <w:proofErr w:type="spellStart"/>
      <w:r w:rsidRPr="00D37196">
        <w:rPr>
          <w:color w:val="000000" w:themeColor="text1"/>
        </w:rPr>
        <w:t>Игрогимнастика</w:t>
      </w:r>
      <w:proofErr w:type="spellEnd"/>
      <w:r w:rsidRPr="00D37196">
        <w:rPr>
          <w:color w:val="000000" w:themeColor="text1"/>
        </w:rPr>
        <w:t xml:space="preserve">»  </w:t>
      </w:r>
    </w:p>
    <w:p w:rsidR="00DA21FE" w:rsidRPr="00D37196" w:rsidRDefault="00D37196">
      <w:pPr>
        <w:spacing w:after="312"/>
        <w:ind w:left="-5" w:right="-8"/>
        <w:rPr>
          <w:b/>
          <w:color w:val="000000" w:themeColor="text1"/>
        </w:rPr>
      </w:pPr>
      <w:r w:rsidRPr="00D37196">
        <w:rPr>
          <w:b/>
          <w:color w:val="000000" w:themeColor="text1"/>
        </w:rPr>
        <w:t>«</w:t>
      </w:r>
      <w:proofErr w:type="spellStart"/>
      <w:r w:rsidRPr="00D37196">
        <w:rPr>
          <w:b/>
          <w:color w:val="000000" w:themeColor="text1"/>
        </w:rPr>
        <w:t>Игрогимнастика</w:t>
      </w:r>
      <w:proofErr w:type="spellEnd"/>
      <w:r w:rsidRPr="00D37196">
        <w:rPr>
          <w:b/>
          <w:color w:val="000000" w:themeColor="text1"/>
        </w:rPr>
        <w:t xml:space="preserve">», служит основой для освоения ребенком различных видов движений, обеспечивающих эффективное формирование умений и навыков, необходимых при дальнейшей работе по программе. В раздел входят строевые, общеразвивающие, силовые упражнения, а также на расслабление мышц, дыхательные и на укрепление осанки. </w:t>
      </w:r>
    </w:p>
    <w:p w:rsidR="00DA21FE" w:rsidRPr="00D37196" w:rsidRDefault="00D37196">
      <w:pPr>
        <w:pStyle w:val="1"/>
        <w:ind w:left="196" w:hanging="211"/>
        <w:rPr>
          <w:color w:val="000000" w:themeColor="text1"/>
        </w:rPr>
      </w:pPr>
      <w:r w:rsidRPr="00D37196">
        <w:rPr>
          <w:color w:val="000000" w:themeColor="text1"/>
        </w:rPr>
        <w:t>раздел «</w:t>
      </w:r>
      <w:proofErr w:type="spellStart"/>
      <w:r w:rsidRPr="00D37196">
        <w:rPr>
          <w:color w:val="000000" w:themeColor="text1"/>
        </w:rPr>
        <w:t>Игротанцы</w:t>
      </w:r>
      <w:proofErr w:type="spellEnd"/>
      <w:r w:rsidRPr="00D37196">
        <w:rPr>
          <w:color w:val="000000" w:themeColor="text1"/>
        </w:rPr>
        <w:t xml:space="preserve">»  </w:t>
      </w:r>
    </w:p>
    <w:p w:rsidR="00DA21FE" w:rsidRPr="00D37196" w:rsidRDefault="00D37196">
      <w:pPr>
        <w:spacing w:after="316"/>
        <w:ind w:left="-5" w:right="-8"/>
        <w:rPr>
          <w:b/>
          <w:color w:val="000000" w:themeColor="text1"/>
        </w:rPr>
      </w:pPr>
      <w:r w:rsidRPr="00D37196">
        <w:rPr>
          <w:b/>
          <w:color w:val="000000" w:themeColor="text1"/>
        </w:rPr>
        <w:t>«</w:t>
      </w:r>
      <w:proofErr w:type="spellStart"/>
      <w:r w:rsidRPr="00D37196">
        <w:rPr>
          <w:b/>
          <w:color w:val="000000" w:themeColor="text1"/>
        </w:rPr>
        <w:t>Игротанцы</w:t>
      </w:r>
      <w:proofErr w:type="spellEnd"/>
      <w:r w:rsidRPr="00D37196">
        <w:rPr>
          <w:b/>
          <w:color w:val="000000" w:themeColor="text1"/>
        </w:rPr>
        <w:t xml:space="preserve">» - направлены на формирование у воспитанников танцевальных движений, что способствует повышению общей культуры ребенка. Танцы имеют большое воспитательное значение и доставляют эстетическую радость детям. В этот раздел входят: танцевальные шаги, элементы хореографических упражнений и ритмические танцы. </w:t>
      </w:r>
    </w:p>
    <w:p w:rsidR="00DA21FE" w:rsidRPr="00D37196" w:rsidRDefault="00D37196">
      <w:pPr>
        <w:pStyle w:val="1"/>
        <w:ind w:left="196" w:hanging="211"/>
        <w:rPr>
          <w:color w:val="000000" w:themeColor="text1"/>
        </w:rPr>
      </w:pPr>
      <w:r w:rsidRPr="00D37196">
        <w:rPr>
          <w:color w:val="000000" w:themeColor="text1"/>
        </w:rPr>
        <w:t xml:space="preserve">раздел «Танцевально-ритмическая гимнастика»  </w:t>
      </w:r>
    </w:p>
    <w:p w:rsidR="00DA21FE" w:rsidRPr="00D37196" w:rsidRDefault="00D37196">
      <w:pPr>
        <w:ind w:left="-5" w:right="-8"/>
        <w:rPr>
          <w:b/>
          <w:color w:val="000000" w:themeColor="text1"/>
        </w:rPr>
      </w:pPr>
      <w:r w:rsidRPr="00D37196">
        <w:rPr>
          <w:b/>
          <w:color w:val="000000" w:themeColor="text1"/>
        </w:rPr>
        <w:t xml:space="preserve">В этом разделе представлены образно-танцевальные композиции, каждая из которых имеет целевую направленность, сюжетный характер и завершенность. Физические упражнения, входящие в такую композицию, оказывая определенное воздействие на детей, решают конкретные задачи программы. Все композиции объединяются в комплексы упражнений для детей различных возрастных групп. </w:t>
      </w:r>
    </w:p>
    <w:p w:rsidR="00DA21FE" w:rsidRPr="00D37196" w:rsidRDefault="00D37196">
      <w:pPr>
        <w:spacing w:after="219"/>
        <w:ind w:left="-5" w:right="-8"/>
        <w:rPr>
          <w:b/>
          <w:color w:val="000000" w:themeColor="text1"/>
        </w:rPr>
      </w:pPr>
      <w:r w:rsidRPr="00D37196">
        <w:rPr>
          <w:b/>
          <w:color w:val="000000" w:themeColor="text1"/>
        </w:rPr>
        <w:t xml:space="preserve">Таким образом, все разделы предусматривают целенаправленную работу педагога по применению нестандартных упражнений, специальных заданий, творческих игр, направленных на развитие физических способностей у детей, а также умением владеть своим телом. </w:t>
      </w:r>
    </w:p>
    <w:p w:rsidR="00DA21FE" w:rsidRDefault="00D37196">
      <w:pPr>
        <w:spacing w:after="0" w:line="259" w:lineRule="auto"/>
        <w:ind w:left="0" w:right="0" w:firstLine="0"/>
        <w:jc w:val="left"/>
      </w:pPr>
      <w:r>
        <w:rPr>
          <w:color w:val="000000"/>
          <w:sz w:val="24"/>
        </w:rPr>
        <w:t xml:space="preserve"> </w:t>
      </w:r>
    </w:p>
    <w:sectPr w:rsidR="00DA21FE">
      <w:pgSz w:w="11906" w:h="16838"/>
      <w:pgMar w:top="1192" w:right="1130" w:bottom="155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6220"/>
    <w:multiLevelType w:val="hybridMultilevel"/>
    <w:tmpl w:val="84DEB72C"/>
    <w:lvl w:ilvl="0" w:tplc="B896DF2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013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48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013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34FE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013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07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013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67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013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343D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013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700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013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FAEF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013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202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013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FE"/>
    <w:rsid w:val="003A43BD"/>
    <w:rsid w:val="00737EB9"/>
    <w:rsid w:val="00D37196"/>
    <w:rsid w:val="00DA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E4025-AC93-413B-9B39-FE5A2ED2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2" w:line="257" w:lineRule="auto"/>
      <w:ind w:left="10" w:right="5" w:hanging="10"/>
      <w:jc w:val="both"/>
    </w:pPr>
    <w:rPr>
      <w:rFonts w:ascii="Times New Roman" w:eastAsia="Times New Roman" w:hAnsi="Times New Roman" w:cs="Times New Roman"/>
      <w:color w:val="10133B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304"/>
      <w:ind w:left="10" w:hanging="10"/>
      <w:outlineLvl w:val="0"/>
    </w:pPr>
    <w:rPr>
      <w:rFonts w:ascii="Times New Roman" w:eastAsia="Times New Roman" w:hAnsi="Times New Roman" w:cs="Times New Roman"/>
      <w:b/>
      <w:color w:val="10133B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0133B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Kardan</dc:creator>
  <cp:keywords/>
  <cp:lastModifiedBy>user</cp:lastModifiedBy>
  <cp:revision>4</cp:revision>
  <dcterms:created xsi:type="dcterms:W3CDTF">2022-02-17T15:12:00Z</dcterms:created>
  <dcterms:modified xsi:type="dcterms:W3CDTF">2022-03-21T16:59:00Z</dcterms:modified>
</cp:coreProperties>
</file>